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AC25D1"/>
    <w:p w:rsidR="00C768E5" w:rsidRPr="00D109D7" w:rsidRDefault="00D109D7" w:rsidP="00AC25D1">
      <w:pPr>
        <w:rPr>
          <w:b/>
        </w:rPr>
      </w:pPr>
      <w:r w:rsidRPr="00D109D7">
        <w:rPr>
          <w:b/>
        </w:rPr>
        <w:t xml:space="preserve">MÉDICO/A DEL TRABAJO PARA SPA </w:t>
      </w:r>
      <w:r w:rsidR="00D05387">
        <w:rPr>
          <w:b/>
        </w:rPr>
        <w:t>BCN</w:t>
      </w:r>
    </w:p>
    <w:p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 xml:space="preserve">Wellbeing Solutions selecciona para un importante SPA a nivel nacional a un/a profesional para su servicio de vigilancia de la salud en </w:t>
      </w:r>
      <w:r w:rsidR="00D05387">
        <w:rPr>
          <w:noProof/>
          <w:lang w:eastAsia="es-ES"/>
        </w:rPr>
        <w:t>Barcelona</w:t>
      </w:r>
      <w:r>
        <w:rPr>
          <w:noProof/>
          <w:lang w:eastAsia="es-ES"/>
        </w:rPr>
        <w:t>.</w:t>
      </w:r>
    </w:p>
    <w:p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>Será responsable del centro médico así como de las políticas en materia de Vigilancia de la salud y la coordinación del mismo.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Funciones: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Realización de pruebas.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Exploración física de los trabajadores.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Pruebas específicas en función de la evaluación de riesgos del puesto de trabajo.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Elaboración de informes médicos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Determinación de aptitud laboral.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Seguimiento de protocolos de vigilancia de la salud.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Seguimiento y definición de protocolos en materia de enfermedades profesionales.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Se ofrece: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Contrato estable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Jornada intensiva de lunes a viernes de 7:30h a 14h + 2 tardes hasta las 17:45h.</w:t>
      </w:r>
    </w:p>
    <w:p w:rsidR="00D109D7" w:rsidRDefault="00D0538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Salario de 45.000 a 52</w:t>
      </w:r>
      <w:r w:rsidR="00D109D7">
        <w:rPr>
          <w:noProof/>
          <w:lang w:eastAsia="es-ES"/>
        </w:rPr>
        <w:t>.000€/SBA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Desarrollo profesional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Requisitos mínimos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Licenciatura en medicina + especialidad en medicina del trabajo vía MIR o homologada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 xml:space="preserve">Experiencia en centros de reconocimientos médicos, SPA, atención primaria y/o urgencias </w:t>
      </w:r>
    </w:p>
    <w:p w:rsidR="00DE33F6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Experiencia en el desarrollo de planes de promoción de la salud.</w:t>
      </w:r>
    </w:p>
    <w:p w:rsidR="00C768E5" w:rsidRDefault="00C768E5" w:rsidP="00D109D7">
      <w:pPr>
        <w:spacing w:line="240" w:lineRule="atLeast"/>
      </w:pPr>
      <w:r>
        <w:t xml:space="preserve">Persona de contacto: </w:t>
      </w:r>
      <w:r w:rsidR="00D05387">
        <w:t>Laia</w:t>
      </w:r>
    </w:p>
    <w:p w:rsidR="00C768E5" w:rsidRPr="00D05387" w:rsidRDefault="00C768E5" w:rsidP="00D109D7">
      <w:pPr>
        <w:spacing w:line="240" w:lineRule="atLeast"/>
      </w:pPr>
      <w:proofErr w:type="gramStart"/>
      <w:r w:rsidRPr="00D05387">
        <w:t>email</w:t>
      </w:r>
      <w:proofErr w:type="gramEnd"/>
      <w:r w:rsidRPr="00D05387">
        <w:t xml:space="preserve">: </w:t>
      </w:r>
      <w:r w:rsidR="00FE6602" w:rsidRPr="00D05387">
        <w:t>rrhh</w:t>
      </w:r>
      <w:r w:rsidRPr="00D05387">
        <w:t>@wellbeingsolutions.es</w:t>
      </w:r>
    </w:p>
    <w:p w:rsidR="00C768E5" w:rsidRPr="00D05387" w:rsidRDefault="00D05387" w:rsidP="00D109D7">
      <w:pPr>
        <w:spacing w:line="240" w:lineRule="atLeast"/>
      </w:pPr>
      <w:r>
        <w:t>Teléfono: 652956696</w:t>
      </w:r>
    </w:p>
    <w:sectPr w:rsidR="00C768E5" w:rsidRPr="00D05387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D3738"/>
    <w:multiLevelType w:val="hybridMultilevel"/>
    <w:tmpl w:val="53069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E3A22"/>
    <w:rsid w:val="00226B2E"/>
    <w:rsid w:val="002921BF"/>
    <w:rsid w:val="0037103D"/>
    <w:rsid w:val="004834E6"/>
    <w:rsid w:val="00495113"/>
    <w:rsid w:val="004D252A"/>
    <w:rsid w:val="00646ADF"/>
    <w:rsid w:val="006A12E2"/>
    <w:rsid w:val="00AC25D1"/>
    <w:rsid w:val="00AE1363"/>
    <w:rsid w:val="00C768E5"/>
    <w:rsid w:val="00D05387"/>
    <w:rsid w:val="00D109D7"/>
    <w:rsid w:val="00DE33F6"/>
    <w:rsid w:val="00FB6CB7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cp:lastPrinted>2018-11-27T15:20:00Z</cp:lastPrinted>
  <dcterms:created xsi:type="dcterms:W3CDTF">2020-04-28T07:34:00Z</dcterms:created>
  <dcterms:modified xsi:type="dcterms:W3CDTF">2020-04-28T07:34:00Z</dcterms:modified>
</cp:coreProperties>
</file>