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84" coordsize="21600,21600" o:spt="184.0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angles="270,180,90,0" o:connectlocs="21600,0;0,10800;21600,21600;@0,10800" o:connecttype="custom" textboxrect="@12,@15,@0,@16"/>
            <v:handles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-56512</wp:posOffset>
            </wp:positionH>
            <wp:positionV relativeFrom="paragraph">
              <wp:posOffset>-471165</wp:posOffset>
            </wp:positionV>
            <wp:extent cx="1971675" cy="781050"/>
            <wp:effectExtent b="0" l="0" r="0" t="0"/>
            <wp:wrapSquare wrapText="bothSides" distB="0" distT="0" distL="114300" distR="114300"/>
            <wp:docPr descr="Wellbeing Solutions" id="5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TSPRL - HIGIENISTA SENIOR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Wellbeing Solutions selecciona a 2 TSPRL especializados en el área de higiene industrial para gestionar grandes cuentas.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La persona seleccionada se integrará en uno de los grupos más grandes del territorio, para llevar la cartera de clientes de la zona del vallès occidental.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Atención, visitas y asesoramiento a clientes en materia de PRL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Documentación preventiva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Inspecciones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Estudios técnicos y mediciones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Requisitos: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Técnico/a de PRL (máster o grado)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Valorable formación universitaria en áreas de ciencias de la salud o química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Experiencia previa de un año en SP</w:t>
      </w:r>
      <w:r w:rsidDel="00000000" w:rsidR="00000000" w:rsidRPr="00000000">
        <w:rPr>
          <w:rtl w:val="0"/>
        </w:rPr>
        <w:t xml:space="preserve">P/SPA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Valorable inglés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Carnet de conducir y vehículo propio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Residir en la provincia de la vacante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Se ofrece: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Contratación</w:t>
      </w:r>
      <w:r w:rsidDel="00000000" w:rsidR="00000000" w:rsidRPr="00000000">
        <w:rPr>
          <w:rtl w:val="0"/>
        </w:rPr>
        <w:t xml:space="preserve"> estable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Retribución: 2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000 € - </w:t>
      </w:r>
      <w:r w:rsidDel="00000000" w:rsidR="00000000" w:rsidRPr="00000000">
        <w:rPr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.000 €/brutos an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ales + 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Incorporación a una empresa en expansión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Horario L-</w:t>
      </w:r>
      <w:r w:rsidDel="00000000" w:rsidR="00000000" w:rsidRPr="00000000">
        <w:rPr>
          <w:rtl w:val="0"/>
        </w:rPr>
        <w:t xml:space="preserve">J de 8:30h a 17:30h y viernes de 8-15h (verano jornada intensiva)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Desarrollo profesional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Formación contínua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Persona de contacto: Laia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email: rrhh@wellbeingsolutions.es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Teléfono: 652956696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4E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768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pBBkp1jbVvq8xf7oG/tkrkZnew==">AMUW2mW4bXRhKvKDibZTJ1R4yPHJ/36X4z2FjKqmyu63le8McIkqdMfMiO/DjcSzdDtB2iws9n3gK0q1ZgFMqotLy251HCRmz2xsqGBj743VmeGo2jKu6wI=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2019-12-02T07:46:00Z</dcterms:created>
  <dc:creator>NILS MAETZEL</dc:creator>
</cp:coreProperties>
</file>