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.280029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1971675" cy="7810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781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.244140625" w:line="240" w:lineRule="auto"/>
        <w:ind w:left="9.840087890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75be0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5be05"/>
          <w:u w:val="none"/>
          <w:shd w:fill="auto" w:val="clear"/>
          <w:vertAlign w:val="baseline"/>
          <w:rtl w:val="0"/>
        </w:rPr>
        <w:t xml:space="preserve">MÉDICO/A DEL TRABAJO RUBÍ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9.91943359375" w:line="248.4206199645996" w:lineRule="auto"/>
        <w:ind w:left="0.420074462890625" w:right="0" w:firstLine="49.63775634765625"/>
        <w:jc w:val="left"/>
        <w:rPr>
          <w:rFonts w:ascii="Calibri" w:cs="Calibri" w:eastAsia="Calibri" w:hAnsi="Calibri"/>
          <w:color w:val="2d2d2d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2d2d2d"/>
          <w:u w:val="none"/>
          <w:shd w:fill="auto" w:val="clear"/>
          <w:vertAlign w:val="baseline"/>
          <w:rtl w:val="0"/>
        </w:rPr>
        <w:t xml:space="preserve">Wellbeing Solutions, selecciona para importante SPA a un/a médico/a especialista para uno de sus centros ubicado en Rubí.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562255859375" w:line="356.9988441467285" w:lineRule="auto"/>
        <w:ind w:left="0" w:right="96.0223388671875" w:firstLine="0"/>
        <w:jc w:val="left"/>
        <w:rPr>
          <w:rFonts w:ascii="Calibri" w:cs="Calibri" w:eastAsia="Calibri" w:hAnsi="Calibri"/>
          <w:i w:val="0"/>
          <w:smallCaps w:val="0"/>
          <w:strike w:val="0"/>
          <w:color w:val="2d2d2d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widowControl w:val="0"/>
        <w:spacing w:before="2.562255859375" w:line="356.9988441467285" w:lineRule="auto"/>
        <w:ind w:right="96.0223388671875"/>
        <w:rPr>
          <w:rFonts w:ascii="Calibri" w:cs="Calibri" w:eastAsia="Calibri" w:hAnsi="Calibri"/>
          <w:color w:val="2d2d2d"/>
        </w:rPr>
      </w:pP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La persona seleccionada estará ubicada en el Servicio de Vigilancia de la salud, realizando las siguientes funciones: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55615234375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2d2d2d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2d2d2d"/>
          <w:u w:val="none"/>
          <w:shd w:fill="auto" w:val="clear"/>
          <w:vertAlign w:val="baseline"/>
          <w:rtl w:val="0"/>
        </w:rPr>
        <w:t xml:space="preserve">- Adaptaciones de puestos de trabajo.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4.930419921875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2d2d2d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2d2d2d"/>
          <w:u w:val="none"/>
          <w:shd w:fill="auto" w:val="clear"/>
          <w:vertAlign w:val="baseline"/>
          <w:rtl w:val="0"/>
        </w:rPr>
        <w:t xml:space="preserve">- Impartir formación y charlas en materia de promoción de la salud.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4.92919921875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2d2d2d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2d2d2d"/>
          <w:u w:val="none"/>
          <w:shd w:fill="auto" w:val="clear"/>
          <w:vertAlign w:val="baseline"/>
          <w:rtl w:val="0"/>
        </w:rPr>
        <w:t xml:space="preserve">- Realización de reconocimientos médicos.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4.930419921875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2d2d2d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2d2d2d"/>
          <w:u w:val="none"/>
          <w:shd w:fill="auto" w:val="clear"/>
          <w:vertAlign w:val="baseline"/>
          <w:rtl w:val="0"/>
        </w:rPr>
        <w:t xml:space="preserve">- Realización de memorias.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4.92919921875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2d2d2d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2d2d2d"/>
          <w:u w:val="none"/>
          <w:shd w:fill="auto" w:val="clear"/>
          <w:vertAlign w:val="baseline"/>
          <w:rtl w:val="0"/>
        </w:rPr>
        <w:t xml:space="preserve">- Estudios de trabajadores especialmente sensibles.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4.930419921875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2d2d2d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2d2d2d"/>
          <w:u w:val="none"/>
          <w:shd w:fill="auto" w:val="clear"/>
          <w:vertAlign w:val="baseline"/>
          <w:rtl w:val="0"/>
        </w:rPr>
        <w:t xml:space="preserve">- Desarrollo de protocolos de vigilancia de la salud</w:t>
      </w: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4.9298095703125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2d2d2d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2d2d2d"/>
          <w:u w:val="none"/>
          <w:shd w:fill="auto" w:val="clear"/>
          <w:vertAlign w:val="baseline"/>
          <w:rtl w:val="0"/>
        </w:rPr>
        <w:t xml:space="preserve">- Interlocución con la empresas clientes y los agentes externos.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4.9298095703125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2d2d2d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2d2d2d"/>
          <w:u w:val="none"/>
          <w:shd w:fill="auto" w:val="clear"/>
          <w:vertAlign w:val="baseline"/>
          <w:rtl w:val="0"/>
        </w:rPr>
        <w:t xml:space="preserve">- Coordinación con la autoridad sanitaria</w:t>
      </w: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4.9298095703125" w:line="240" w:lineRule="auto"/>
        <w:ind w:left="2.7301025390625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2d2d2d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2d2d2d"/>
          <w:u w:val="none"/>
          <w:shd w:fill="auto" w:val="clear"/>
          <w:vertAlign w:val="baseline"/>
          <w:rtl w:val="0"/>
        </w:rPr>
        <w:t xml:space="preserve">Se ofrece: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4.9298095703125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2d2d2d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2d2d2d"/>
          <w:u w:val="none"/>
          <w:shd w:fill="auto" w:val="clear"/>
          <w:vertAlign w:val="baseline"/>
          <w:rtl w:val="0"/>
        </w:rPr>
        <w:t xml:space="preserve">- Contratación estable.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4.9298095703125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2d2d2d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2d2d2d"/>
          <w:u w:val="none"/>
          <w:shd w:fill="auto" w:val="clear"/>
          <w:vertAlign w:val="baseline"/>
          <w:rtl w:val="0"/>
        </w:rPr>
        <w:t xml:space="preserve">- Jornada completa.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4.931640625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2d2d2d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2d2d2d"/>
          <w:u w:val="none"/>
          <w:shd w:fill="auto" w:val="clear"/>
          <w:vertAlign w:val="baseline"/>
          <w:rtl w:val="0"/>
        </w:rPr>
        <w:t xml:space="preserve">- Salario a convenir en función de valía.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4.9298095703125" w:line="240" w:lineRule="auto"/>
        <w:ind w:left="9.8699951171875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2d2d2d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2d2d2d"/>
          <w:u w:val="none"/>
          <w:shd w:fill="auto" w:val="clear"/>
          <w:vertAlign w:val="baseline"/>
          <w:rtl w:val="0"/>
        </w:rPr>
        <w:t xml:space="preserve">Requisitos mínimos: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4.9298095703125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2d2d2d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2d2d2d"/>
          <w:u w:val="none"/>
          <w:shd w:fill="auto" w:val="clear"/>
          <w:vertAlign w:val="baseline"/>
          <w:rtl w:val="0"/>
        </w:rPr>
        <w:t xml:space="preserve">- Licenciatura en medicina</w:t>
      </w: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4.93011474609375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2d2d2d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2d2d2d"/>
          <w:u w:val="none"/>
          <w:shd w:fill="auto" w:val="clear"/>
          <w:vertAlign w:val="baseline"/>
          <w:rtl w:val="0"/>
        </w:rPr>
        <w:t xml:space="preserve">- Especialidad MIR en medicina del trabajo</w:t>
      </w: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4.93011474609375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2d2d2d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2d2d2d"/>
          <w:u w:val="none"/>
          <w:shd w:fill="auto" w:val="clear"/>
          <w:vertAlign w:val="baseline"/>
          <w:rtl w:val="0"/>
        </w:rPr>
        <w:t xml:space="preserve">- Experiencia en SPA/SPP.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4.93011474609375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2d2d2d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2d2d2d"/>
          <w:u w:val="none"/>
          <w:shd w:fill="auto" w:val="clear"/>
          <w:vertAlign w:val="baseline"/>
          <w:rtl w:val="0"/>
        </w:rPr>
        <w:t xml:space="preserve">- Carnet de conducir y vehículo propio.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4.93011474609375" w:line="240" w:lineRule="auto"/>
        <w:ind w:left="0" w:right="0" w:firstLine="0"/>
        <w:jc w:val="left"/>
        <w:rPr>
          <w:rFonts w:ascii="Calibri" w:cs="Calibri" w:eastAsia="Calibri" w:hAnsi="Calibri"/>
          <w:color w:val="2d2d2d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2d2d2d"/>
          <w:u w:val="none"/>
          <w:shd w:fill="auto" w:val="clear"/>
          <w:vertAlign w:val="baseline"/>
          <w:rtl w:val="0"/>
        </w:rPr>
        <w:t xml:space="preserve">- Residencia en la provincia de la vacante.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4.93011474609375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4.93011474609375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Persona de contacto: Laia email: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ff"/>
          <w:u w:val="single"/>
          <w:shd w:fill="auto" w:val="clear"/>
          <w:vertAlign w:val="baseline"/>
          <w:rtl w:val="0"/>
        </w:rPr>
        <w:t xml:space="preserve">rrhh@wellbeingsolutions.es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ff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Teléfono: 652956696</w:t>
      </w:r>
    </w:p>
    <w:sectPr>
      <w:pgSz w:h="16840" w:w="11920" w:orient="portrait"/>
      <w:pgMar w:bottom="1228.1102362204729" w:top="738.662109375" w:left="1617.7200317382812" w:right="1680.67260742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