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6ea815"/>
        </w:rPr>
      </w:pPr>
      <w:r w:rsidDel="00000000" w:rsidR="00000000" w:rsidRPr="00000000">
        <w:rPr>
          <w:b w:val="1"/>
          <w:color w:val="6ea815"/>
          <w:rtl w:val="0"/>
        </w:rPr>
        <w:t xml:space="preserve">TSPRL LLEIDA PROVINCIA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Desde Wellbeing Solutions, seleccionamos para SPA a un/a técnico/a de prevención para la gestión de la cartera de clientes de Lleida.</w:t>
      </w:r>
    </w:p>
    <w:p w:rsidR="00000000" w:rsidDel="00000000" w:rsidP="00000000" w:rsidRDefault="00000000" w:rsidRPr="00000000" w14:paraId="00000005">
      <w:pPr>
        <w:pageBreakBefore w:val="0"/>
        <w:rPr>
          <w:b w:val="1"/>
          <w:color w:val="6ea815"/>
        </w:rPr>
      </w:pPr>
      <w:r w:rsidDel="00000000" w:rsidR="00000000" w:rsidRPr="00000000">
        <w:rPr>
          <w:b w:val="1"/>
          <w:color w:val="6ea815"/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Visita clientes.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estudios técnicos y adecuación de maquinaria.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Realizar el seguimiento y la planificación de los clientes.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Asesoramiento en materia de prevención de riesgos laborales.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de evaluaciones de riesgos, planes preventivos, planificación preventiva, etc.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Impartir formación.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Gestión de documentación.</w:t>
      </w:r>
    </w:p>
    <w:p w:rsidR="00000000" w:rsidDel="00000000" w:rsidP="00000000" w:rsidRDefault="00000000" w:rsidRPr="00000000" w14:paraId="0000000D">
      <w:pPr>
        <w:pageBreakBefore w:val="0"/>
        <w:rPr>
          <w:b w:val="1"/>
          <w:color w:val="6ea815"/>
        </w:rPr>
      </w:pPr>
      <w:r w:rsidDel="00000000" w:rsidR="00000000" w:rsidRPr="00000000">
        <w:rPr>
          <w:b w:val="1"/>
          <w:color w:val="6ea815"/>
          <w:rtl w:val="0"/>
        </w:rPr>
        <w:t xml:space="preserve">Requisitos: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Máster/Graduado en PRL.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Experiencia mínima de 1 año en SPA/SPP.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Carnet de conducir y vehículo propio.</w:t>
      </w:r>
    </w:p>
    <w:p w:rsidR="00000000" w:rsidDel="00000000" w:rsidP="00000000" w:rsidRDefault="00000000" w:rsidRPr="00000000" w14:paraId="00000011">
      <w:pPr>
        <w:pageBreakBefore w:val="0"/>
        <w:rPr>
          <w:b w:val="1"/>
          <w:color w:val="6ea815"/>
        </w:rPr>
      </w:pPr>
      <w:r w:rsidDel="00000000" w:rsidR="00000000" w:rsidRPr="00000000">
        <w:rPr>
          <w:b w:val="1"/>
          <w:color w:val="6ea815"/>
          <w:rtl w:val="0"/>
        </w:rPr>
        <w:t xml:space="preserve">Se ofrece: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24.000 - 26.000 €/brutos anuales.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Horario de L-J jornada partida (intensiva viernes, julio, agosto).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ea815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6ea815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ea815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p880zrBECt52xu0GyegnYnrw==">AMUW2mWjsh6x7QovVMQGthiG02Brxa7a5TiA2rPnEL44/771/9W+UwQLxYolVmah3DwHest4fctXQi1/yI1JYK5hplyJSNi+1pBjKFKNr0xMq6VeAjj3QEM=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